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D89DD8" w14:textId="4A3DF661" w:rsidR="00A810F0" w:rsidRDefault="001D7018" w:rsidP="006B7A53">
      <w:r>
        <w:t xml:space="preserve">　　　　　　　　　　　　　　　　　　　</w:t>
      </w:r>
      <w:r w:rsidR="006B7A53">
        <w:rPr>
          <w:rFonts w:hint="eastAsia"/>
        </w:rPr>
        <w:t xml:space="preserve">　　　　　</w:t>
      </w:r>
      <w:r>
        <w:t xml:space="preserve">　　　　　　　　　　　</w:t>
      </w:r>
      <w:r>
        <w:t>20</w:t>
      </w:r>
      <w:r w:rsidR="006B7A53">
        <w:rPr>
          <w:rFonts w:hint="eastAsia"/>
        </w:rPr>
        <w:t>1</w:t>
      </w:r>
      <w:r w:rsidR="00316754">
        <w:t>7</w:t>
      </w:r>
      <w:r>
        <w:t>/</w:t>
      </w:r>
      <w:r w:rsidR="00316754">
        <w:t>01</w:t>
      </w:r>
      <w:r>
        <w:t>/</w:t>
      </w:r>
      <w:r w:rsidR="00316754">
        <w:t>16</w:t>
      </w:r>
    </w:p>
    <w:p w14:paraId="4A2C2E33" w14:textId="7E618A7B" w:rsidR="00A810F0" w:rsidRDefault="001D7018">
      <w:r>
        <w:t xml:space="preserve">報道関係各位　　　　　　　　　　　　　　　　</w:t>
      </w:r>
      <w:r w:rsidR="006B7A53">
        <w:rPr>
          <w:rFonts w:hint="eastAsia"/>
        </w:rPr>
        <w:t xml:space="preserve">　</w:t>
      </w:r>
      <w:r>
        <w:t xml:space="preserve">　</w:t>
      </w:r>
      <w:r>
        <w:t xml:space="preserve"> </w:t>
      </w:r>
      <w:r>
        <w:t>ディーピック・エンタテイメント</w:t>
      </w:r>
    </w:p>
    <w:p w14:paraId="1BF5465A" w14:textId="6DE5589D" w:rsidR="00A810F0" w:rsidRDefault="001D7018" w:rsidP="006B7A53">
      <w:r>
        <w:t xml:space="preserve">　　　　　　　　　　　　　　　　　　　　　　</w:t>
      </w:r>
      <w:r w:rsidR="006B7A53">
        <w:rPr>
          <w:rFonts w:hint="eastAsia"/>
        </w:rPr>
        <w:t xml:space="preserve">　　</w:t>
      </w:r>
      <w:r>
        <w:t xml:space="preserve">　　　　</w:t>
      </w:r>
      <w:r>
        <w:t>http://www.dpic-japan.com/</w:t>
      </w:r>
    </w:p>
    <w:p w14:paraId="2B98ACC9" w14:textId="77777777" w:rsidR="00A810F0" w:rsidRDefault="00A810F0"/>
    <w:p w14:paraId="1B295671" w14:textId="77777777" w:rsidR="00A810F0" w:rsidRDefault="00A810F0"/>
    <w:p w14:paraId="1BE5E21A" w14:textId="77777777" w:rsidR="00A810F0" w:rsidRDefault="00A810F0"/>
    <w:p w14:paraId="5D1FC9FF" w14:textId="37A83FB7" w:rsidR="00A810F0" w:rsidRDefault="001D7018">
      <w:pPr>
        <w:jc w:val="center"/>
      </w:pPr>
      <w:r>
        <w:rPr>
          <w:b/>
          <w:bCs/>
          <w:sz w:val="32"/>
          <w:szCs w:val="32"/>
        </w:rPr>
        <w:t>崎谷明弘「ベートーヴェン：ピアノソナタ全集・第</w:t>
      </w:r>
      <w:r w:rsidR="00324B59">
        <w:rPr>
          <w:rFonts w:hint="eastAsia"/>
          <w:b/>
          <w:bCs/>
          <w:sz w:val="32"/>
          <w:szCs w:val="32"/>
        </w:rPr>
        <w:t>３</w:t>
      </w:r>
      <w:bookmarkStart w:id="0" w:name="_GoBack"/>
      <w:bookmarkEnd w:id="0"/>
      <w:r>
        <w:rPr>
          <w:b/>
          <w:bCs/>
          <w:sz w:val="32"/>
          <w:szCs w:val="32"/>
        </w:rPr>
        <w:t>巻」</w:t>
      </w:r>
    </w:p>
    <w:p w14:paraId="27953193" w14:textId="6F5713E8" w:rsidR="00A810F0" w:rsidRDefault="00316754">
      <w:pPr>
        <w:jc w:val="center"/>
      </w:pPr>
      <w:r>
        <w:rPr>
          <w:rFonts w:hint="eastAsia"/>
          <w:b/>
          <w:bCs/>
          <w:sz w:val="32"/>
          <w:szCs w:val="32"/>
        </w:rPr>
        <w:t>２０１７</w:t>
      </w:r>
      <w:r w:rsidR="001D7018">
        <w:rPr>
          <w:b/>
          <w:bCs/>
          <w:sz w:val="32"/>
          <w:szCs w:val="32"/>
        </w:rPr>
        <w:t>年</w:t>
      </w:r>
      <w:r>
        <w:rPr>
          <w:rFonts w:hint="eastAsia"/>
          <w:b/>
          <w:bCs/>
          <w:sz w:val="32"/>
          <w:szCs w:val="32"/>
        </w:rPr>
        <w:t>１</w:t>
      </w:r>
      <w:r w:rsidR="001D7018">
        <w:rPr>
          <w:b/>
          <w:bCs/>
          <w:sz w:val="32"/>
          <w:szCs w:val="32"/>
        </w:rPr>
        <w:t>月</w:t>
      </w:r>
      <w:r>
        <w:rPr>
          <w:rFonts w:hint="eastAsia"/>
          <w:b/>
          <w:bCs/>
          <w:sz w:val="32"/>
          <w:szCs w:val="32"/>
        </w:rPr>
        <w:t>２８</w:t>
      </w:r>
      <w:r w:rsidR="001D7018">
        <w:rPr>
          <w:b/>
          <w:bCs/>
          <w:sz w:val="32"/>
          <w:szCs w:val="32"/>
        </w:rPr>
        <w:t>日発売開始。</w:t>
      </w:r>
    </w:p>
    <w:p w14:paraId="59A520D1" w14:textId="77777777" w:rsidR="00A97A77" w:rsidRDefault="001D7018">
      <w:pPr>
        <w:jc w:val="center"/>
        <w:rPr>
          <w:b/>
          <w:bCs/>
        </w:rPr>
      </w:pPr>
      <w:r>
        <w:rPr>
          <w:b/>
          <w:bCs/>
        </w:rPr>
        <w:t>ヤマハフルコンサートグランドピアノ「</w:t>
      </w:r>
      <w:r>
        <w:rPr>
          <w:b/>
          <w:bCs/>
        </w:rPr>
        <w:t>CFX</w:t>
      </w:r>
      <w:r>
        <w:rPr>
          <w:b/>
          <w:bCs/>
        </w:rPr>
        <w:t>」により収録した</w:t>
      </w:r>
    </w:p>
    <w:p w14:paraId="219BAA7F" w14:textId="049B3D0A" w:rsidR="00A810F0" w:rsidRDefault="00316754">
      <w:pPr>
        <w:jc w:val="center"/>
      </w:pPr>
      <w:r>
        <w:rPr>
          <w:rFonts w:hint="eastAsia"/>
          <w:b/>
          <w:bCs/>
        </w:rPr>
        <w:t>シリーズ第３</w:t>
      </w:r>
      <w:r w:rsidR="006B7A53">
        <w:rPr>
          <w:rFonts w:hint="eastAsia"/>
          <w:b/>
          <w:bCs/>
        </w:rPr>
        <w:t>巻。</w:t>
      </w:r>
    </w:p>
    <w:p w14:paraId="6BE898A9" w14:textId="77777777" w:rsidR="00A810F0" w:rsidRDefault="00A810F0"/>
    <w:p w14:paraId="55357305" w14:textId="77777777" w:rsidR="00A810F0" w:rsidRDefault="00A810F0"/>
    <w:p w14:paraId="181A3AC9" w14:textId="77777777" w:rsidR="00316754" w:rsidRPr="00316754" w:rsidRDefault="00316754" w:rsidP="00316754">
      <w:pPr>
        <w:rPr>
          <w:rFonts w:hint="eastAsia"/>
          <w:sz w:val="21"/>
          <w:szCs w:val="21"/>
        </w:rPr>
      </w:pPr>
      <w:r w:rsidRPr="00316754">
        <w:rPr>
          <w:rFonts w:hint="eastAsia"/>
          <w:sz w:val="21"/>
          <w:szCs w:val="21"/>
        </w:rPr>
        <w:t>クラシック専門レーベル「ディーピック・エンタテイメント」（千葉市花見川区</w:t>
      </w:r>
      <w:r w:rsidRPr="00316754">
        <w:rPr>
          <w:rFonts w:hint="eastAsia"/>
          <w:sz w:val="21"/>
          <w:szCs w:val="21"/>
        </w:rPr>
        <w:t>/</w:t>
      </w:r>
      <w:r w:rsidRPr="00316754">
        <w:rPr>
          <w:rFonts w:hint="eastAsia"/>
          <w:sz w:val="21"/>
          <w:szCs w:val="21"/>
        </w:rPr>
        <w:t>代表：鈴木俊行）は、</w:t>
      </w:r>
    </w:p>
    <w:p w14:paraId="414DFB20" w14:textId="77777777" w:rsidR="00316754" w:rsidRPr="00316754" w:rsidRDefault="00316754" w:rsidP="00316754">
      <w:pPr>
        <w:rPr>
          <w:rFonts w:hint="eastAsia"/>
          <w:sz w:val="21"/>
          <w:szCs w:val="21"/>
        </w:rPr>
      </w:pPr>
      <w:r w:rsidRPr="00316754">
        <w:rPr>
          <w:rFonts w:hint="eastAsia"/>
          <w:sz w:val="21"/>
          <w:szCs w:val="21"/>
        </w:rPr>
        <w:t xml:space="preserve">この度、崎谷明弘「ベートーヴェン：ピアノソナタ全集・第３巻」を発売致します。　　</w:t>
      </w:r>
    </w:p>
    <w:p w14:paraId="50F904D1" w14:textId="18880326" w:rsidR="00316754" w:rsidRPr="00316754" w:rsidRDefault="00316754" w:rsidP="00316754">
      <w:pPr>
        <w:rPr>
          <w:rFonts w:hint="eastAsia"/>
          <w:sz w:val="21"/>
          <w:szCs w:val="21"/>
        </w:rPr>
      </w:pPr>
      <w:r w:rsidRPr="00316754">
        <w:rPr>
          <w:rFonts w:hint="eastAsia"/>
          <w:sz w:val="21"/>
          <w:szCs w:val="21"/>
        </w:rPr>
        <w:t xml:space="preserve">　崎谷は、近年国内外で精力的な演奏活動を続ける一方、</w:t>
      </w:r>
      <w:r w:rsidRPr="00316754">
        <w:rPr>
          <w:rFonts w:hint="eastAsia"/>
          <w:sz w:val="21"/>
          <w:szCs w:val="21"/>
        </w:rPr>
        <w:t>2014</w:t>
      </w:r>
      <w:r w:rsidRPr="00316754">
        <w:rPr>
          <w:rFonts w:hint="eastAsia"/>
          <w:sz w:val="21"/>
          <w:szCs w:val="21"/>
        </w:rPr>
        <w:t>年</w:t>
      </w:r>
      <w:r w:rsidRPr="00316754">
        <w:rPr>
          <w:rFonts w:hint="eastAsia"/>
          <w:sz w:val="21"/>
          <w:szCs w:val="21"/>
        </w:rPr>
        <w:t>4</w:t>
      </w:r>
      <w:r w:rsidRPr="00316754">
        <w:rPr>
          <w:rFonts w:hint="eastAsia"/>
          <w:sz w:val="21"/>
          <w:szCs w:val="21"/>
        </w:rPr>
        <w:t>月にスペインで開催された第</w:t>
      </w:r>
      <w:r w:rsidRPr="00316754">
        <w:rPr>
          <w:rFonts w:hint="eastAsia"/>
          <w:sz w:val="21"/>
          <w:szCs w:val="21"/>
        </w:rPr>
        <w:t>56</w:t>
      </w:r>
      <w:r w:rsidRPr="00316754">
        <w:rPr>
          <w:rFonts w:hint="eastAsia"/>
          <w:sz w:val="21"/>
          <w:szCs w:val="21"/>
        </w:rPr>
        <w:t>回ハエン賞国際ピアノコンクールにおいて日本人としては</w:t>
      </w:r>
      <w:r w:rsidRPr="00316754">
        <w:rPr>
          <w:rFonts w:hint="eastAsia"/>
          <w:sz w:val="21"/>
          <w:szCs w:val="21"/>
        </w:rPr>
        <w:t>16</w:t>
      </w:r>
      <w:r w:rsidRPr="00316754">
        <w:rPr>
          <w:rFonts w:hint="eastAsia"/>
          <w:sz w:val="21"/>
          <w:szCs w:val="21"/>
        </w:rPr>
        <w:t>年ぶりとなる優勝、</w:t>
      </w:r>
      <w:r w:rsidRPr="00316754">
        <w:rPr>
          <w:rFonts w:hint="eastAsia"/>
          <w:sz w:val="21"/>
          <w:szCs w:val="21"/>
        </w:rPr>
        <w:t>2015</w:t>
      </w:r>
      <w:r w:rsidRPr="00316754">
        <w:rPr>
          <w:rFonts w:hint="eastAsia"/>
          <w:sz w:val="21"/>
          <w:szCs w:val="21"/>
        </w:rPr>
        <w:t>年の今夏も世界中の実力派ピアニストにより争われた第</w:t>
      </w:r>
      <w:r w:rsidRPr="00316754">
        <w:rPr>
          <w:rFonts w:hint="eastAsia"/>
          <w:sz w:val="21"/>
          <w:szCs w:val="21"/>
        </w:rPr>
        <w:t>18</w:t>
      </w:r>
      <w:r w:rsidRPr="00316754">
        <w:rPr>
          <w:rFonts w:hint="eastAsia"/>
          <w:sz w:val="21"/>
          <w:szCs w:val="21"/>
        </w:rPr>
        <w:t>回パロマ・オシェア・サンタンデール国際コンクールで入賞を果たすなど、日本を代表する若手ピアニストの一人として国内外で注目を集めるアーティストです。</w:t>
      </w:r>
    </w:p>
    <w:p w14:paraId="728B374B" w14:textId="34ED8965" w:rsidR="00316754" w:rsidRPr="00316754" w:rsidRDefault="00316754" w:rsidP="00316754">
      <w:pPr>
        <w:rPr>
          <w:rFonts w:hint="eastAsia"/>
          <w:sz w:val="21"/>
          <w:szCs w:val="21"/>
        </w:rPr>
      </w:pPr>
      <w:r w:rsidRPr="00316754">
        <w:rPr>
          <w:rFonts w:hint="eastAsia"/>
          <w:sz w:val="21"/>
          <w:szCs w:val="21"/>
        </w:rPr>
        <w:t xml:space="preserve">　また、第１巻・第２巻に続き、本作においても㈱ヤマハミュージックジャパン様の御協力により、日本が世界に誇るフルコンサートグランドピアノの最高峰「</w:t>
      </w:r>
      <w:r w:rsidRPr="00316754">
        <w:rPr>
          <w:rFonts w:hint="eastAsia"/>
          <w:sz w:val="21"/>
          <w:szCs w:val="21"/>
        </w:rPr>
        <w:t>CFX</w:t>
      </w:r>
      <w:r w:rsidRPr="00316754">
        <w:rPr>
          <w:rFonts w:hint="eastAsia"/>
          <w:sz w:val="21"/>
          <w:szCs w:val="21"/>
        </w:rPr>
        <w:t>」により収録。新世代のピアノによる新作録音が実現致しました。</w:t>
      </w:r>
    </w:p>
    <w:p w14:paraId="041BD007" w14:textId="3CE6AC46" w:rsidR="00316754" w:rsidRPr="00316754" w:rsidRDefault="00316754" w:rsidP="00316754">
      <w:pPr>
        <w:rPr>
          <w:rFonts w:hint="eastAsia"/>
          <w:sz w:val="21"/>
          <w:szCs w:val="21"/>
        </w:rPr>
      </w:pPr>
      <w:r w:rsidRPr="00316754">
        <w:rPr>
          <w:rFonts w:hint="eastAsia"/>
          <w:sz w:val="21"/>
          <w:szCs w:val="21"/>
        </w:rPr>
        <w:t xml:space="preserve">　今回発売となる第</w:t>
      </w:r>
      <w:r w:rsidRPr="00316754">
        <w:rPr>
          <w:rFonts w:hint="eastAsia"/>
          <w:sz w:val="21"/>
          <w:szCs w:val="21"/>
        </w:rPr>
        <w:t>3</w:t>
      </w:r>
      <w:r w:rsidRPr="00316754">
        <w:rPr>
          <w:rFonts w:hint="eastAsia"/>
          <w:sz w:val="21"/>
          <w:szCs w:val="21"/>
        </w:rPr>
        <w:t>巻となる本作は、ベートーヴェンの三大ピアノソナタのひとつである第</w:t>
      </w:r>
      <w:r w:rsidRPr="00316754">
        <w:rPr>
          <w:rFonts w:hint="eastAsia"/>
          <w:sz w:val="21"/>
          <w:szCs w:val="21"/>
        </w:rPr>
        <w:t>8</w:t>
      </w:r>
      <w:r w:rsidRPr="00316754">
        <w:rPr>
          <w:rFonts w:hint="eastAsia"/>
          <w:sz w:val="21"/>
          <w:szCs w:val="21"/>
        </w:rPr>
        <w:t>番「悲愴」を含む第</w:t>
      </w:r>
      <w:r w:rsidRPr="00316754">
        <w:rPr>
          <w:rFonts w:hint="eastAsia"/>
          <w:sz w:val="21"/>
          <w:szCs w:val="21"/>
        </w:rPr>
        <w:t>7</w:t>
      </w:r>
      <w:r w:rsidRPr="00316754">
        <w:rPr>
          <w:rFonts w:hint="eastAsia"/>
          <w:sz w:val="21"/>
          <w:szCs w:val="21"/>
        </w:rPr>
        <w:t>番・第</w:t>
      </w:r>
      <w:r w:rsidRPr="00316754">
        <w:rPr>
          <w:rFonts w:hint="eastAsia"/>
          <w:sz w:val="21"/>
          <w:szCs w:val="21"/>
        </w:rPr>
        <w:t>8</w:t>
      </w:r>
      <w:r w:rsidRPr="00316754">
        <w:rPr>
          <w:rFonts w:hint="eastAsia"/>
          <w:sz w:val="21"/>
          <w:szCs w:val="21"/>
        </w:rPr>
        <w:t>番「悲愴」・第</w:t>
      </w:r>
      <w:r w:rsidRPr="00316754">
        <w:rPr>
          <w:rFonts w:hint="eastAsia"/>
          <w:sz w:val="21"/>
          <w:szCs w:val="21"/>
        </w:rPr>
        <w:t>9</w:t>
      </w:r>
      <w:r w:rsidRPr="00316754">
        <w:rPr>
          <w:rFonts w:hint="eastAsia"/>
          <w:sz w:val="21"/>
          <w:szCs w:val="21"/>
        </w:rPr>
        <w:t>番を収録。以後、３２番まで順番に収録を行い、全１１巻の全集として順次発売を予定しております。</w:t>
      </w:r>
    </w:p>
    <w:p w14:paraId="3A0849E0" w14:textId="77777777" w:rsidR="00316754" w:rsidRPr="00316754" w:rsidRDefault="00316754" w:rsidP="00316754">
      <w:pPr>
        <w:rPr>
          <w:rFonts w:hint="eastAsia"/>
          <w:sz w:val="21"/>
          <w:szCs w:val="21"/>
        </w:rPr>
      </w:pPr>
      <w:r w:rsidRPr="00316754">
        <w:rPr>
          <w:rFonts w:hint="eastAsia"/>
          <w:sz w:val="21"/>
          <w:szCs w:val="21"/>
        </w:rPr>
        <w:t xml:space="preserve">　発売日は２０１７年１月２８日（土）、全国の大手</w:t>
      </w:r>
      <w:r w:rsidRPr="00316754">
        <w:rPr>
          <w:rFonts w:hint="eastAsia"/>
          <w:sz w:val="21"/>
          <w:szCs w:val="21"/>
        </w:rPr>
        <w:t>CD</w:t>
      </w:r>
      <w:r w:rsidRPr="00316754">
        <w:rPr>
          <w:rFonts w:hint="eastAsia"/>
          <w:sz w:val="21"/>
          <w:szCs w:val="21"/>
        </w:rPr>
        <w:t>ショップ、アマゾン等大手オンラインショップより発売致します。</w:t>
      </w:r>
    </w:p>
    <w:p w14:paraId="0729B813" w14:textId="77777777" w:rsidR="00A810F0" w:rsidRDefault="00A810F0"/>
    <w:p w14:paraId="66876CB1" w14:textId="77777777" w:rsidR="00A810F0" w:rsidRDefault="001D7018">
      <w:r>
        <w:t>＜崎谷明弘（さきやあきひろ）＞</w:t>
      </w:r>
    </w:p>
    <w:p w14:paraId="5347C000" w14:textId="064DA31B" w:rsidR="00A810F0" w:rsidRPr="009764BE" w:rsidRDefault="009764BE">
      <w:pPr>
        <w:rPr>
          <w:rFonts w:ascii="ヒラギノ明朝 Pro W3" w:eastAsia="ヒラギノ明朝 Pro W3" w:hAnsi="ヒラギノ明朝 Pro W3" w:cs="Arial"/>
          <w:color w:val="222222"/>
          <w:kern w:val="0"/>
          <w:sz w:val="20"/>
          <w:szCs w:val="20"/>
        </w:rPr>
      </w:pPr>
      <w:r w:rsidRPr="009764BE">
        <w:rPr>
          <w:rFonts w:ascii="ヒラギノ明朝 Pro W3" w:eastAsia="ヒラギノ明朝 Pro W3" w:hAnsi="ヒラギノ明朝 Pro W3" w:cs="Arial"/>
          <w:color w:val="222222"/>
          <w:kern w:val="0"/>
          <w:sz w:val="20"/>
          <w:szCs w:val="20"/>
        </w:rPr>
        <w:t>1988</w:t>
      </w:r>
      <w:r w:rsidRPr="009764BE">
        <w:rPr>
          <w:rFonts w:ascii="ヒラギノ明朝 Pro W3" w:eastAsia="ヒラギノ明朝 Pro W3" w:hAnsi="ヒラギノ明朝 Pro W3" w:cs="Arial" w:hint="eastAsia"/>
          <w:color w:val="222222"/>
          <w:kern w:val="0"/>
          <w:sz w:val="20"/>
          <w:szCs w:val="20"/>
        </w:rPr>
        <w:t>年生、神戸市出身。ヤマハマスタークラス・兵庫県立西宮高校音楽科修了。パリ国立高等音楽院ピアノ科・東京藝術大学大学院修士課程を共に首席修了。同博士後期課程在籍。これまでに、全日本学生音楽コンクール中学生の部全国1位、PTNA（D級 金・特級銀）／日本音楽コンクール入賞、カラブリア／リヨン両国際優勝、ブゾーニ国際第3位、サンタンデール国際入賞、ハエン賞国際第1位・スペイン音楽賞・聴衆賞等、多くの受賞を重ねる。日欧を中心にリサイタル活動、日本フィル・大阪交響・日本センチュリー・東京交響・スペイン放送響等と共演多数。これまで渡辺純子、鳥居知行、C.ソアレス、荒木美佳、J.ルヴィエの各氏に、現在、迫昭嘉氏に師事。ヤマハ音楽支援制度／ローム奨学生。ヤマハマスタークラス講師。</w:t>
      </w:r>
    </w:p>
    <w:p w14:paraId="6B76FFA6" w14:textId="77777777" w:rsidR="009764BE" w:rsidRDefault="009764BE"/>
    <w:p w14:paraId="029DAADA" w14:textId="77777777" w:rsidR="00A810F0" w:rsidRDefault="001D7018">
      <w:r>
        <w:t>＜商品概要＞</w:t>
      </w:r>
    </w:p>
    <w:p w14:paraId="75B0216B" w14:textId="609BC60C" w:rsidR="00A810F0" w:rsidRDefault="001D7018">
      <w:r>
        <w:t>タイトル：「ベートーヴェン</w:t>
      </w:r>
      <w:r>
        <w:t>:</w:t>
      </w:r>
      <w:r w:rsidR="009F5407">
        <w:t>ピアノソナタ全集・</w:t>
      </w:r>
      <w:r w:rsidR="009F5407">
        <w:rPr>
          <w:rFonts w:hint="eastAsia"/>
        </w:rPr>
        <w:t>第</w:t>
      </w:r>
      <w:r w:rsidR="00316754">
        <w:rPr>
          <w:rFonts w:hint="eastAsia"/>
        </w:rPr>
        <w:t>３</w:t>
      </w:r>
      <w:r w:rsidR="009F5407">
        <w:rPr>
          <w:rFonts w:hint="eastAsia"/>
        </w:rPr>
        <w:t>巻</w:t>
      </w:r>
      <w:r>
        <w:t>」　アーティスト：崎谷明弘</w:t>
      </w:r>
    </w:p>
    <w:p w14:paraId="00FEF6DF" w14:textId="30EBB211" w:rsidR="00A810F0" w:rsidRDefault="001D7018">
      <w:r>
        <w:t>JAN</w:t>
      </w:r>
      <w:r>
        <w:t>コード：</w:t>
      </w:r>
      <w:r>
        <w:t>45623533700</w:t>
      </w:r>
      <w:r w:rsidR="00316754">
        <w:rPr>
          <w:rFonts w:hint="eastAsia"/>
        </w:rPr>
        <w:t>95</w:t>
      </w:r>
      <w:r>
        <w:t xml:space="preserve">　</w:t>
      </w:r>
      <w:r>
        <w:t>CD</w:t>
      </w:r>
      <w:r>
        <w:t>１枚組：定価</w:t>
      </w:r>
      <w:r w:rsidR="00D62B43">
        <w:rPr>
          <w:rFonts w:hint="eastAsia"/>
        </w:rPr>
        <w:t>２５００</w:t>
      </w:r>
      <w:r>
        <w:t>円</w:t>
      </w:r>
      <w:r w:rsidR="00D62B43">
        <w:rPr>
          <w:rFonts w:hint="eastAsia"/>
        </w:rPr>
        <w:t>（税別）</w:t>
      </w:r>
    </w:p>
    <w:p w14:paraId="505169E8" w14:textId="77777777" w:rsidR="00A810F0" w:rsidRDefault="00A810F0"/>
    <w:p w14:paraId="5E58B928" w14:textId="77777777" w:rsidR="00A810F0" w:rsidRDefault="00A810F0">
      <w:pPr>
        <w:jc w:val="center"/>
      </w:pPr>
    </w:p>
    <w:p w14:paraId="0CC40A9A" w14:textId="77777777" w:rsidR="00A810F0" w:rsidRDefault="001D7018">
      <w:pPr>
        <w:jc w:val="center"/>
      </w:pPr>
      <w:r>
        <w:t>本リリースに関するお問い合わせ</w:t>
      </w:r>
    </w:p>
    <w:p w14:paraId="57D76BF8" w14:textId="77777777" w:rsidR="00A810F0" w:rsidRDefault="001D7018">
      <w:pPr>
        <w:jc w:val="center"/>
      </w:pPr>
      <w:r>
        <w:rPr>
          <w:b/>
          <w:bCs/>
        </w:rPr>
        <w:t>「ディーピック・エンタテイメント」</w:t>
      </w:r>
      <w:r>
        <w:rPr>
          <w:b/>
          <w:bCs/>
        </w:rPr>
        <w:t>Tel: 0120-187-417</w:t>
      </w:r>
    </w:p>
    <w:p w14:paraId="7E55E181" w14:textId="77777777" w:rsidR="00A810F0" w:rsidRDefault="001D7018">
      <w:pPr>
        <w:jc w:val="center"/>
      </w:pPr>
      <w:r>
        <w:t>Web</w:t>
      </w:r>
      <w:r>
        <w:t>にて最新のリリース情報を配信中です。</w:t>
      </w:r>
    </w:p>
    <w:p w14:paraId="3FB91EF4" w14:textId="77777777" w:rsidR="00A810F0" w:rsidRDefault="00324B59">
      <w:pPr>
        <w:jc w:val="center"/>
      </w:pPr>
      <w:hyperlink r:id="rId5">
        <w:r w:rsidR="001D7018">
          <w:rPr>
            <w:rStyle w:val="a4"/>
          </w:rPr>
          <w:t>http://www.dpic-japan.com/</w:t>
        </w:r>
      </w:hyperlink>
    </w:p>
    <w:p w14:paraId="3BE551AE" w14:textId="77777777" w:rsidR="00A810F0" w:rsidRDefault="00A810F0">
      <w:pPr>
        <w:jc w:val="center"/>
      </w:pPr>
    </w:p>
    <w:p w14:paraId="677B4E49" w14:textId="24E88B6A" w:rsidR="00D62B43" w:rsidRDefault="00D62B43">
      <w:pPr>
        <w:jc w:val="center"/>
      </w:pPr>
      <w:r>
        <w:br w:type="page"/>
      </w:r>
    </w:p>
    <w:p w14:paraId="083932CF" w14:textId="77777777" w:rsidR="00A810F0" w:rsidRDefault="00A810F0">
      <w:pPr>
        <w:jc w:val="center"/>
      </w:pPr>
    </w:p>
    <w:p w14:paraId="00772AB4" w14:textId="77777777" w:rsidR="00A810F0" w:rsidRDefault="001D7018">
      <w:r>
        <w:rPr>
          <w:b/>
          <w:bCs/>
        </w:rPr>
        <w:t>＜参考資料＞商品ジャケット</w:t>
      </w:r>
    </w:p>
    <w:p w14:paraId="76ADE93E" w14:textId="77777777" w:rsidR="00A810F0" w:rsidRDefault="00A810F0"/>
    <w:p w14:paraId="08D9F606" w14:textId="5D1AF6B0" w:rsidR="00A810F0" w:rsidRDefault="00A810F0"/>
    <w:p w14:paraId="2CC004FF" w14:textId="2D4D2A31" w:rsidR="00A810F0" w:rsidRDefault="00746907">
      <w:r>
        <w:rPr>
          <w:noProof/>
          <w:lang w:bidi="ar-SA"/>
        </w:rPr>
        <w:drawing>
          <wp:anchor distT="0" distB="0" distL="114300" distR="114300" simplePos="0" relativeHeight="251658240" behindDoc="0" locked="0" layoutInCell="1" allowOverlap="1" wp14:anchorId="06D73739" wp14:editId="2AA31BF4">
            <wp:simplePos x="0" y="0"/>
            <wp:positionH relativeFrom="column">
              <wp:posOffset>685800</wp:posOffset>
            </wp:positionH>
            <wp:positionV relativeFrom="paragraph">
              <wp:posOffset>76200</wp:posOffset>
            </wp:positionV>
            <wp:extent cx="4267200" cy="4267200"/>
            <wp:effectExtent l="0" t="0" r="0" b="0"/>
            <wp:wrapTight wrapText="bothSides">
              <wp:wrapPolygon edited="0">
                <wp:start x="0" y="0"/>
                <wp:lineTo x="0" y="21471"/>
                <wp:lineTo x="21471" y="21471"/>
                <wp:lineTo x="21471" y="0"/>
                <wp:lineTo x="0" y="0"/>
              </wp:wrapPolygon>
            </wp:wrapTight>
            <wp:docPr id="2" name="" descr="HT7200-64MB-2TB:ProTools:2016:崎谷明弘Vol3:制作物関連:45623533700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7200-64MB-2TB:ProTools:2016:崎谷明弘Vol3:制作物関連:4562353370095.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67200" cy="42672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sectPr w:rsidR="00A810F0">
      <w:pgSz w:w="11906" w:h="16838"/>
      <w:pgMar w:top="1134" w:right="1134" w:bottom="1134" w:left="1134" w:header="0" w:footer="0" w:gutter="0"/>
      <w:cols w:space="720"/>
      <w:formProt w:val="0"/>
      <w:docGrid w:linePitch="24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ヒラギノ明朝 ProN W3">
    <w:panose1 w:val="02020300000000000000"/>
    <w:charset w:val="4E"/>
    <w:family w:val="auto"/>
    <w:pitch w:val="variable"/>
    <w:sig w:usb0="E00002FF" w:usb1="7AC7FFFF" w:usb2="00000012" w:usb3="00000000" w:csb0="0002000D"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ヒラギノ角ゴ ProN W3">
    <w:panose1 w:val="020B0300000000000000"/>
    <w:charset w:val="4E"/>
    <w:family w:val="auto"/>
    <w:pitch w:val="variable"/>
    <w:sig w:usb0="E00002FF" w:usb1="7AC7FFFF" w:usb2="00000012" w:usb3="00000000" w:csb0="0002000D" w:csb1="00000000"/>
  </w:font>
  <w:font w:name="ヒラギノ明朝 Pro W3">
    <w:panose1 w:val="02020300000000000000"/>
    <w:charset w:val="4E"/>
    <w:family w:val="auto"/>
    <w:pitch w:val="variable"/>
    <w:sig w:usb0="E00002FF" w:usb1="7AC7FFFF" w:usb2="00000012" w:usb3="00000000" w:csb0="0002000D" w:csb1="00000000"/>
  </w:font>
  <w:font w:name="ＭＳ ゴシック">
    <w:panose1 w:val="020B0609070205080204"/>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709"/>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0F0"/>
    <w:rsid w:val="001D7018"/>
    <w:rsid w:val="00316754"/>
    <w:rsid w:val="00324B59"/>
    <w:rsid w:val="006B7A53"/>
    <w:rsid w:val="00746907"/>
    <w:rsid w:val="00785417"/>
    <w:rsid w:val="00822C73"/>
    <w:rsid w:val="009764BE"/>
    <w:rsid w:val="009F5407"/>
    <w:rsid w:val="00A12068"/>
    <w:rsid w:val="00A810F0"/>
    <w:rsid w:val="00A97A77"/>
    <w:rsid w:val="00D62B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14:docId w14:val="6DB2A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suppressAutoHyphens/>
    </w:pPr>
    <w:rPr>
      <w:rFonts w:ascii="Times New Roman" w:eastAsia="ヒラギノ明朝 ProN W3" w:hAnsi="Times New Roman" w:cs="Arial Unicode MS"/>
      <w:color w:val="00000A"/>
      <w:lang w:bidi="hi-IN"/>
    </w:rPr>
  </w:style>
  <w:style w:type="paragraph" w:styleId="1">
    <w:name w:val="heading 1"/>
    <w:basedOn w:val="a0"/>
    <w:pPr>
      <w:outlineLvl w:val="0"/>
    </w:pPr>
    <w:rPr>
      <w:b/>
      <w:bCs/>
      <w:sz w:val="32"/>
      <w:szCs w:val="32"/>
    </w:rPr>
  </w:style>
  <w:style w:type="paragraph" w:styleId="2">
    <w:name w:val="heading 2"/>
    <w:basedOn w:val="a0"/>
    <w:pPr>
      <w:outlineLvl w:val="1"/>
    </w:pPr>
    <w:rPr>
      <w:b/>
      <w:bCs/>
      <w:i/>
      <w:iCs/>
    </w:rPr>
  </w:style>
  <w:style w:type="paragraph" w:styleId="3">
    <w:name w:val="heading 3"/>
    <w:basedOn w:val="a0"/>
    <w:pPr>
      <w:outlineLvl w:val="2"/>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インターネットリンク"/>
    <w:rPr>
      <w:color w:val="000080"/>
      <w:u w:val="single"/>
      <w:lang w:val="uz-Cyrl-UZ" w:eastAsia="uz-Cyrl-UZ" w:bidi="uz-Cyrl-UZ"/>
    </w:rPr>
  </w:style>
  <w:style w:type="paragraph" w:customStyle="1" w:styleId="a0">
    <w:name w:val="見出し"/>
    <w:basedOn w:val="a"/>
    <w:next w:val="a5"/>
    <w:pPr>
      <w:keepNext/>
      <w:spacing w:before="240" w:after="120"/>
    </w:pPr>
    <w:rPr>
      <w:rFonts w:ascii="Arial" w:eastAsia="ヒラギノ角ゴ ProN W3" w:hAnsi="Arial"/>
      <w:sz w:val="28"/>
      <w:szCs w:val="28"/>
    </w:rPr>
  </w:style>
  <w:style w:type="paragraph" w:styleId="a5">
    <w:name w:val="Body Text"/>
    <w:basedOn w:val="a"/>
    <w:pPr>
      <w:spacing w:after="120"/>
    </w:pPr>
  </w:style>
  <w:style w:type="paragraph" w:customStyle="1" w:styleId="a6">
    <w:name w:val="リスト"/>
    <w:basedOn w:val="a5"/>
  </w:style>
  <w:style w:type="paragraph" w:customStyle="1" w:styleId="a7">
    <w:name w:val="キャプション"/>
    <w:basedOn w:val="a"/>
    <w:pPr>
      <w:suppressLineNumbers/>
      <w:spacing w:before="120" w:after="120"/>
    </w:pPr>
    <w:rPr>
      <w:i/>
      <w:iCs/>
    </w:rPr>
  </w:style>
  <w:style w:type="paragraph" w:customStyle="1" w:styleId="a8">
    <w:name w:val="索引"/>
    <w:basedOn w:val="a"/>
    <w:pPr>
      <w:suppressLineNumbers/>
    </w:pPr>
  </w:style>
  <w:style w:type="paragraph" w:styleId="a9">
    <w:name w:val="Balloon Text"/>
    <w:basedOn w:val="a"/>
    <w:link w:val="aa"/>
    <w:uiPriority w:val="99"/>
    <w:semiHidden/>
    <w:unhideWhenUsed/>
    <w:rsid w:val="009F5407"/>
    <w:rPr>
      <w:rFonts w:ascii="ヒラギノ角ゴ ProN W3" w:eastAsia="ヒラギノ角ゴ ProN W3"/>
      <w:sz w:val="18"/>
      <w:szCs w:val="18"/>
    </w:rPr>
  </w:style>
  <w:style w:type="character" w:customStyle="1" w:styleId="aa">
    <w:name w:val="吹き出し (文字)"/>
    <w:basedOn w:val="a1"/>
    <w:link w:val="a9"/>
    <w:uiPriority w:val="99"/>
    <w:semiHidden/>
    <w:rsid w:val="009F5407"/>
    <w:rPr>
      <w:rFonts w:ascii="ヒラギノ角ゴ ProN W3" w:eastAsia="ヒラギノ角ゴ ProN W3" w:hAnsi="Times New Roman" w:cs="Arial Unicode MS"/>
      <w:color w:val="00000A"/>
      <w:sz w:val="18"/>
      <w:szCs w:val="18"/>
      <w:lang w:bidi="hi-I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widowControl w:val="0"/>
      <w:suppressAutoHyphens/>
    </w:pPr>
    <w:rPr>
      <w:rFonts w:ascii="Times New Roman" w:eastAsia="ヒラギノ明朝 ProN W3" w:hAnsi="Times New Roman" w:cs="Arial Unicode MS"/>
      <w:color w:val="00000A"/>
      <w:lang w:bidi="hi-IN"/>
    </w:rPr>
  </w:style>
  <w:style w:type="paragraph" w:styleId="1">
    <w:name w:val="heading 1"/>
    <w:basedOn w:val="a0"/>
    <w:pPr>
      <w:outlineLvl w:val="0"/>
    </w:pPr>
    <w:rPr>
      <w:b/>
      <w:bCs/>
      <w:sz w:val="32"/>
      <w:szCs w:val="32"/>
    </w:rPr>
  </w:style>
  <w:style w:type="paragraph" w:styleId="2">
    <w:name w:val="heading 2"/>
    <w:basedOn w:val="a0"/>
    <w:pPr>
      <w:outlineLvl w:val="1"/>
    </w:pPr>
    <w:rPr>
      <w:b/>
      <w:bCs/>
      <w:i/>
      <w:iCs/>
    </w:rPr>
  </w:style>
  <w:style w:type="paragraph" w:styleId="3">
    <w:name w:val="heading 3"/>
    <w:basedOn w:val="a0"/>
    <w:pPr>
      <w:outlineLvl w:val="2"/>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インターネットリンク"/>
    <w:rPr>
      <w:color w:val="000080"/>
      <w:u w:val="single"/>
      <w:lang w:val="uz-Cyrl-UZ" w:eastAsia="uz-Cyrl-UZ" w:bidi="uz-Cyrl-UZ"/>
    </w:rPr>
  </w:style>
  <w:style w:type="paragraph" w:customStyle="1" w:styleId="a0">
    <w:name w:val="見出し"/>
    <w:basedOn w:val="a"/>
    <w:next w:val="a5"/>
    <w:pPr>
      <w:keepNext/>
      <w:spacing w:before="240" w:after="120"/>
    </w:pPr>
    <w:rPr>
      <w:rFonts w:ascii="Arial" w:eastAsia="ヒラギノ角ゴ ProN W3" w:hAnsi="Arial"/>
      <w:sz w:val="28"/>
      <w:szCs w:val="28"/>
    </w:rPr>
  </w:style>
  <w:style w:type="paragraph" w:styleId="a5">
    <w:name w:val="Body Text"/>
    <w:basedOn w:val="a"/>
    <w:pPr>
      <w:spacing w:after="120"/>
    </w:pPr>
  </w:style>
  <w:style w:type="paragraph" w:customStyle="1" w:styleId="a6">
    <w:name w:val="リスト"/>
    <w:basedOn w:val="a5"/>
  </w:style>
  <w:style w:type="paragraph" w:customStyle="1" w:styleId="a7">
    <w:name w:val="キャプション"/>
    <w:basedOn w:val="a"/>
    <w:pPr>
      <w:suppressLineNumbers/>
      <w:spacing w:before="120" w:after="120"/>
    </w:pPr>
    <w:rPr>
      <w:i/>
      <w:iCs/>
    </w:rPr>
  </w:style>
  <w:style w:type="paragraph" w:customStyle="1" w:styleId="a8">
    <w:name w:val="索引"/>
    <w:basedOn w:val="a"/>
    <w:pPr>
      <w:suppressLineNumbers/>
    </w:pPr>
  </w:style>
  <w:style w:type="paragraph" w:styleId="a9">
    <w:name w:val="Balloon Text"/>
    <w:basedOn w:val="a"/>
    <w:link w:val="aa"/>
    <w:uiPriority w:val="99"/>
    <w:semiHidden/>
    <w:unhideWhenUsed/>
    <w:rsid w:val="009F5407"/>
    <w:rPr>
      <w:rFonts w:ascii="ヒラギノ角ゴ ProN W3" w:eastAsia="ヒラギノ角ゴ ProN W3"/>
      <w:sz w:val="18"/>
      <w:szCs w:val="18"/>
    </w:rPr>
  </w:style>
  <w:style w:type="character" w:customStyle="1" w:styleId="aa">
    <w:name w:val="吹き出し (文字)"/>
    <w:basedOn w:val="a1"/>
    <w:link w:val="a9"/>
    <w:uiPriority w:val="99"/>
    <w:semiHidden/>
    <w:rsid w:val="009F5407"/>
    <w:rPr>
      <w:rFonts w:ascii="ヒラギノ角ゴ ProN W3" w:eastAsia="ヒラギノ角ゴ ProN W3" w:hAnsi="Times New Roman" w:cs="Arial Unicode MS"/>
      <w:color w:val="00000A"/>
      <w:sz w:val="18"/>
      <w:szCs w:val="18"/>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dpic-japan.com/" TargetMode="Externa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208</Words>
  <Characters>1188</Characters>
  <Application>Microsoft Macintosh Word</Application>
  <DocSecurity>0</DocSecurity>
  <Lines>9</Lines>
  <Paragraphs>2</Paragraphs>
  <ScaleCrop>false</ScaleCrop>
  <Company>ディーピック・エンタテイメント</Company>
  <LinksUpToDate>false</LinksUpToDate>
  <CharactersWithSpaces>1394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Suzuki Toshiuyuki</dc:creator>
  <cp:lastModifiedBy>鈴木 俊行</cp:lastModifiedBy>
  <cp:revision>5</cp:revision>
  <dcterms:created xsi:type="dcterms:W3CDTF">2017-01-15T09:05:00Z</dcterms:created>
  <dcterms:modified xsi:type="dcterms:W3CDTF">2017-01-15T11:56:00Z</dcterms:modified>
</cp:coreProperties>
</file>